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4E8" w:rsidRPr="003734E8" w:rsidRDefault="003734E8" w:rsidP="003734E8">
      <w:pPr>
        <w:widowControl/>
        <w:spacing w:before="100" w:beforeAutospacing="1" w:after="75" w:line="360" w:lineRule="auto"/>
        <w:jc w:val="center"/>
        <w:rPr>
          <w:rFonts w:ascii="宋体" w:hAnsi="宋体" w:cs="宋体" w:hint="eastAsia"/>
          <w:b/>
          <w:bCs/>
          <w:color w:val="323E32"/>
          <w:kern w:val="0"/>
          <w:sz w:val="24"/>
          <w:szCs w:val="21"/>
        </w:rPr>
      </w:pPr>
      <w:r w:rsidRPr="003734E8">
        <w:rPr>
          <w:rFonts w:ascii="宋体" w:hAnsi="宋体" w:cs="宋体" w:hint="eastAsia"/>
          <w:b/>
          <w:bCs/>
          <w:color w:val="323E32"/>
          <w:kern w:val="0"/>
          <w:sz w:val="24"/>
          <w:szCs w:val="21"/>
        </w:rPr>
        <w:t>3.9《说“木叶”》教案 3(人教版必修5)</w:t>
      </w:r>
    </w:p>
    <w:p w:rsidR="007756CF" w:rsidRPr="007756CF" w:rsidRDefault="007756CF" w:rsidP="003734E8">
      <w:pPr>
        <w:widowControl/>
        <w:tabs>
          <w:tab w:val="left" w:pos="2580"/>
        </w:tabs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一、教材分析</w:t>
      </w:r>
      <w:r w:rsidR="003734E8">
        <w:rPr>
          <w:rFonts w:ascii="simsun" w:hAnsi="simsun" w:cs="宋体" w:hint="eastAsia"/>
          <w:b/>
          <w:bCs/>
          <w:color w:val="323E32"/>
          <w:kern w:val="0"/>
          <w:szCs w:val="21"/>
        </w:rPr>
        <w:tab/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 </w:t>
      </w:r>
      <w:r w:rsidRPr="007756CF">
        <w:rPr>
          <w:rFonts w:ascii="simsun" w:hAnsi="simsun" w:cs="宋体"/>
          <w:color w:val="323E32"/>
          <w:kern w:val="0"/>
          <w:szCs w:val="21"/>
        </w:rPr>
        <w:t>《说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》是人教版普通高中课程标准实验教科书必修五第三单元的一篇课文，本单元所选（《咬文嚼字》《说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》《孟浩然》《谈中国诗》）都是文艺评论和随笔，阅读这些文章，能打开我们的思路，启发我们去探讨某些问题，加深我们对文艺创作和文艺鉴赏的认识。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《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 </w:t>
      </w:r>
      <w:r w:rsidRPr="007756CF">
        <w:rPr>
          <w:rFonts w:ascii="simsun" w:hAnsi="simsun" w:cs="宋体"/>
          <w:color w:val="323E32"/>
          <w:kern w:val="0"/>
          <w:szCs w:val="21"/>
        </w:rPr>
        <w:t>说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” </w:t>
      </w:r>
      <w:r w:rsidRPr="007756CF">
        <w:rPr>
          <w:rFonts w:ascii="simsun" w:hAnsi="simsun" w:cs="宋体"/>
          <w:color w:val="323E32"/>
          <w:kern w:val="0"/>
          <w:szCs w:val="21"/>
        </w:rPr>
        <w:t>》着重分析了中国古典诗歌用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而不用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树叶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，又由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发展为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落木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原因，从而阐发了古典诗歌语言富于暗示性的特质。对古代诗歌语言无限的表现力进行了精辟的透视，不但使我们感受到古代诗歌语言艺术的魅力，提高文学鉴赏力，还能学会暗示这一表达技巧，从中汲取宝贵的艺术营养，感受我们中华民族深厚的文化积淀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    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二、学情分析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本文虽是一篇自读课文，但其内容主要是围绕古诗中的意象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深入到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艺术特征，进而谈诗歌语言的暗示性这个理论问题。而学生，对中国古典诗歌的认识并不深厚，要他们单凭自己的知识、能力积淀就能把握作品的精髓几乎是不可能的。因此教师应担任引导者的角色，引导学生通过比较的方法进行思索、探究，认真体味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树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等词语不同的意味和艺术效果，概括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在形象上的艺术特征，把握作者的基本观点。同时文中出现的大量诗句大部分学生理解起来并不轻松，为了帮助学生理解，课前可印发有关资料，指导学生熟读课文。课外延伸的诗歌意象的分析，需给学生足够的时间，任务不能太多。可以每一大组分析一个有关的意象，先让学生独自收集、分析，然后小组交流形成书面的文字表达，有兴趣的小组也可以形成课件并在全班进行交流，学会举一反三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三、设计理念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 “</w:t>
      </w:r>
      <w:r w:rsidRPr="007756CF">
        <w:rPr>
          <w:rFonts w:ascii="simsun" w:hAnsi="simsun" w:cs="宋体"/>
          <w:color w:val="323E32"/>
          <w:kern w:val="0"/>
          <w:szCs w:val="21"/>
        </w:rPr>
        <w:t>给我一个支点，就能撬起整个地球。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寻找合适的支点，对于理解一篇文章是非常重要的。本文看似繁琐，其实内容并不多，在结构疏理上并不难，可简单化。林庚先生深谙诗歌妙道，没有摆出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理论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的面孔来吓唬读者，而是把深奥的文学理论渗透于古诗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意象的捕捉和阐释中，为何用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不用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树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是全文的关键。因此，教学中利用多媒体课件，引导学</w:t>
      </w:r>
      <w:r w:rsidRPr="007756CF">
        <w:rPr>
          <w:rFonts w:ascii="simsun" w:hAnsi="simsun" w:cs="宋体"/>
          <w:color w:val="323E32"/>
          <w:kern w:val="0"/>
          <w:szCs w:val="21"/>
        </w:rPr>
        <w:lastRenderedPageBreak/>
        <w:t>生运用比较的方法，通过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树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等关键语句的品味，化抽象为形象，于无形中点化学生，提纲挈领、重点突出地把握诗歌语言的暗示性这个理论问题。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学习一篇课文，把握它的意思仅是初步的，最终目标是要能举一反三。正如叶圣陶先生所说，阅读了教科书上的课文，要能在课外阅读同类的文章。学习《说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” </w:t>
      </w:r>
      <w:r w:rsidRPr="007756CF">
        <w:rPr>
          <w:rFonts w:ascii="simsun" w:hAnsi="simsun" w:cs="宋体"/>
          <w:color w:val="323E32"/>
          <w:kern w:val="0"/>
          <w:szCs w:val="21"/>
        </w:rPr>
        <w:t>》一文，当然不能例外。因此，教学中进行了适量拓展，希望能够触类旁通，举一反三，激发学生学习的潜能，提高他们应用知识的能力。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四、教学目标：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 1</w:t>
      </w:r>
      <w:r w:rsidRPr="007756CF">
        <w:rPr>
          <w:rFonts w:ascii="simsun" w:hAnsi="simsun" w:cs="宋体"/>
          <w:color w:val="323E32"/>
          <w:kern w:val="0"/>
          <w:szCs w:val="21"/>
        </w:rPr>
        <w:t>、了解中国古典诗歌语言富于暗示性的特质，进而提高鉴赏古典诗歌的能力。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 2</w:t>
      </w:r>
      <w:r w:rsidRPr="007756CF">
        <w:rPr>
          <w:rFonts w:ascii="simsun" w:hAnsi="simsun" w:cs="宋体"/>
          <w:color w:val="323E32"/>
          <w:kern w:val="0"/>
          <w:szCs w:val="21"/>
        </w:rPr>
        <w:t>、了解中国古典诗歌意象的相对稳定性特点，提高对古典诗歌的理解力和领悟力。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３、使学生掌握运用精到的比较，分析问题、阐发观点的方法。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４、使学生掌握化抽象的理论问题为形象、实感的方法。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５、用诗句的优美意蕴来打动学生，创设美的情境激发他们的学习兴趣以及对诗的热情，使学生感受我们中华民族深厚的文化积淀，唤起对中国传统文化的热爱，增强民族自信心和自豪感。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五、重点难点分析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 ·</w:t>
      </w:r>
      <w:r w:rsidRPr="007756CF">
        <w:rPr>
          <w:rFonts w:ascii="simsun" w:hAnsi="simsun" w:cs="宋体"/>
          <w:color w:val="323E32"/>
          <w:kern w:val="0"/>
          <w:szCs w:val="21"/>
        </w:rPr>
        <w:t>重点：探究中国古典诗歌中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意象的艺术特征，进而把握中国古典诗歌语言暗示性的特点。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 ·</w:t>
      </w:r>
      <w:r w:rsidRPr="007756CF">
        <w:rPr>
          <w:rFonts w:ascii="simsun" w:hAnsi="simsun" w:cs="宋体"/>
          <w:color w:val="323E32"/>
          <w:kern w:val="0"/>
          <w:szCs w:val="21"/>
        </w:rPr>
        <w:t>难点：全文表面是分析古诗中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的艺术特征而实质是谈诗歌语言的暗示性特点，诗歌的暗示性是一个诗歌理论问题。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 ·</w:t>
      </w:r>
      <w:r w:rsidRPr="007756CF">
        <w:rPr>
          <w:rFonts w:ascii="simsun" w:hAnsi="simsun" w:cs="宋体"/>
          <w:color w:val="323E32"/>
          <w:kern w:val="0"/>
          <w:szCs w:val="21"/>
        </w:rPr>
        <w:t>分析：诗歌的暗示性是一个诗歌理论问题，而学生对诗歌只有浅近的知识，也容易为文题的表面所迷惑，不能把握本文的真正用意。因此本节课的主要任务是使学生突破认识的难点，帮助他们理解、学会暗示这一表达技巧，汲取宝贵的艺术营养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六、课时安排</w:t>
      </w:r>
      <w:r w:rsidRPr="007756CF">
        <w:rPr>
          <w:rFonts w:ascii="simsun" w:hAnsi="simsun" w:cs="宋体"/>
          <w:color w:val="323E32"/>
          <w:kern w:val="0"/>
          <w:szCs w:val="21"/>
        </w:rPr>
        <w:t>：一课时</w:t>
      </w:r>
      <w:r w:rsidRPr="007756CF">
        <w:rPr>
          <w:rFonts w:ascii="simsun" w:hAnsi="simsun" w:cs="宋体"/>
          <w:color w:val="323E32"/>
          <w:kern w:val="0"/>
          <w:szCs w:val="21"/>
        </w:rPr>
        <w:br/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七、课前准备</w:t>
      </w:r>
      <w:r w:rsidRPr="007756CF">
        <w:rPr>
          <w:rFonts w:ascii="simsun" w:hAnsi="simsun" w:cs="宋体"/>
          <w:color w:val="323E32"/>
          <w:kern w:val="0"/>
          <w:szCs w:val="21"/>
        </w:rPr>
        <w:t>：</w:t>
      </w:r>
      <w:r w:rsidRPr="007756CF">
        <w:rPr>
          <w:rFonts w:ascii="simsun" w:hAnsi="simsun" w:cs="宋体"/>
          <w:color w:val="323E32"/>
          <w:kern w:val="0"/>
          <w:szCs w:val="21"/>
        </w:rPr>
        <w:br/>
        <w:t>    1</w:t>
      </w:r>
      <w:r w:rsidRPr="007756CF">
        <w:rPr>
          <w:rFonts w:ascii="simsun" w:hAnsi="simsun" w:cs="宋体"/>
          <w:color w:val="323E32"/>
          <w:kern w:val="0"/>
          <w:szCs w:val="21"/>
        </w:rPr>
        <w:t>、多媒体课件；</w:t>
      </w:r>
      <w:r w:rsidRPr="007756CF">
        <w:rPr>
          <w:rFonts w:ascii="simsun" w:hAnsi="simsun" w:cs="宋体"/>
          <w:color w:val="323E32"/>
          <w:kern w:val="0"/>
          <w:szCs w:val="21"/>
        </w:rPr>
        <w:br/>
        <w:t>    2</w:t>
      </w:r>
      <w:r w:rsidRPr="007756CF">
        <w:rPr>
          <w:rFonts w:ascii="simsun" w:hAnsi="simsun" w:cs="宋体"/>
          <w:color w:val="323E32"/>
          <w:kern w:val="0"/>
          <w:szCs w:val="21"/>
        </w:rPr>
        <w:t>、课前自读课文。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八、教学过程设计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（一）熟读揣摩（课前自读）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（为了帮助学生理解，课前印发有关诗句资料。）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自读目标：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１、积累字词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２、整体感知、理清思路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３、重点品读课文第４、５、６段，思考下列问题：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①</w:t>
      </w:r>
      <w:r w:rsidRPr="007756CF">
        <w:rPr>
          <w:rFonts w:ascii="simsun" w:hAnsi="simsun" w:cs="宋体"/>
          <w:color w:val="323E32"/>
          <w:kern w:val="0"/>
          <w:szCs w:val="21"/>
        </w:rPr>
        <w:t>品读吴均的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秋月照层岭，寒风扫高木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与曹植的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高树多悲风，海水扬其波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，思考诗句中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 “</w:t>
      </w:r>
      <w:r w:rsidRPr="007756CF">
        <w:rPr>
          <w:rFonts w:ascii="simsun" w:hAnsi="simsun" w:cs="宋体"/>
          <w:color w:val="323E32"/>
          <w:kern w:val="0"/>
          <w:szCs w:val="21"/>
        </w:rPr>
        <w:t>高木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与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高树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” </w:t>
      </w:r>
      <w:r w:rsidRPr="007756CF">
        <w:rPr>
          <w:rFonts w:ascii="simsun" w:hAnsi="simsun" w:cs="宋体"/>
          <w:color w:val="323E32"/>
          <w:kern w:val="0"/>
          <w:szCs w:val="21"/>
        </w:rPr>
        <w:t>所创造的意境有何不同？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②</w:t>
      </w:r>
      <w:r w:rsidRPr="007756CF">
        <w:rPr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本身仿佛就含有一个落叶的因素，这正是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的第一个艺术特征，为什么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会有这个特征呢？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③</w:t>
      </w:r>
      <w:r w:rsidRPr="007756CF">
        <w:rPr>
          <w:rFonts w:ascii="simsun" w:hAnsi="simsun" w:cs="宋体"/>
          <w:color w:val="323E32"/>
          <w:kern w:val="0"/>
          <w:szCs w:val="21"/>
        </w:rPr>
        <w:t>为什么在古代的诗歌中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可成为诗人们笔下钟爱的形象却很少看见在诗中用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树叶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呢？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④</w:t>
      </w:r>
      <w:r w:rsidRPr="007756CF">
        <w:rPr>
          <w:rFonts w:ascii="simsun" w:hAnsi="simsun" w:cs="宋体"/>
          <w:color w:val="323E32"/>
          <w:kern w:val="0"/>
          <w:szCs w:val="21"/>
        </w:rPr>
        <w:t>品味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袅袅兮秋风，洞庭波兮木叶下。</w:t>
      </w:r>
      <w:r w:rsidRPr="007756CF">
        <w:rPr>
          <w:rFonts w:ascii="simsun" w:hAnsi="simsun" w:cs="宋体"/>
          <w:color w:val="323E32"/>
          <w:kern w:val="0"/>
          <w:szCs w:val="21"/>
        </w:rPr>
        <w:t>”“</w:t>
      </w:r>
      <w:r w:rsidRPr="007756CF">
        <w:rPr>
          <w:rFonts w:ascii="simsun" w:hAnsi="simsun" w:cs="宋体"/>
          <w:color w:val="323E32"/>
          <w:kern w:val="0"/>
          <w:szCs w:val="21"/>
        </w:rPr>
        <w:t>美女妖且闲，采桑歧路间；柔条何冉冉，落叶何翩翩。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及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静夜四无邻，荒居旧业贫；雨中黄叶树，灯下白头人。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中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”“</w:t>
      </w:r>
      <w:r w:rsidRPr="007756CF">
        <w:rPr>
          <w:rFonts w:ascii="simsun" w:hAnsi="simsun" w:cs="宋体"/>
          <w:color w:val="323E32"/>
          <w:kern w:val="0"/>
          <w:szCs w:val="21"/>
        </w:rPr>
        <w:t>落叶</w:t>
      </w:r>
      <w:r w:rsidRPr="007756CF">
        <w:rPr>
          <w:rFonts w:ascii="simsun" w:hAnsi="simsun" w:cs="宋体"/>
          <w:color w:val="323E32"/>
          <w:kern w:val="0"/>
          <w:szCs w:val="21"/>
        </w:rPr>
        <w:t>”“</w:t>
      </w:r>
      <w:r w:rsidRPr="007756CF">
        <w:rPr>
          <w:rFonts w:ascii="simsun" w:hAnsi="simsun" w:cs="宋体"/>
          <w:color w:val="323E32"/>
          <w:kern w:val="0"/>
          <w:szCs w:val="21"/>
        </w:rPr>
        <w:t>黄叶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的不同意味，体会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在颜色上的暗示性。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⑤</w:t>
      </w:r>
      <w:r w:rsidRPr="007756CF">
        <w:rPr>
          <w:rFonts w:ascii="simsun" w:hAnsi="simsun" w:cs="宋体"/>
          <w:color w:val="323E32"/>
          <w:kern w:val="0"/>
          <w:szCs w:val="21"/>
        </w:rPr>
        <w:t>总结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在形象上的艺术特征。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４、合作探究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在我国诗歌中，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梅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竹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酒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菊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等，都具有暗示性，且意象相对稳定，请结合具体诗词体味古诗中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 “</w:t>
      </w:r>
      <w:r w:rsidRPr="007756CF">
        <w:rPr>
          <w:rFonts w:ascii="simsun" w:hAnsi="simsun" w:cs="宋体"/>
          <w:color w:val="323E32"/>
          <w:kern w:val="0"/>
          <w:szCs w:val="21"/>
        </w:rPr>
        <w:t>梅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竹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酒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菊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意象的艺术特点、先独立收集、分析，然后小组交流形成书面的文字表达，有兴趣的小组也可以形成课件并以组为单位在全班进行交流，学会举一反三。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第一组：梅　　　第二组：竹　　　　第三组：酒　　　第四组：菊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（二）深入探讨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１、</w:t>
      </w:r>
      <w:r w:rsidRPr="007756CF">
        <w:rPr>
          <w:rFonts w:ascii="simsun" w:hAnsi="simsun" w:cs="宋体"/>
          <w:color w:val="323E32"/>
          <w:kern w:val="0"/>
          <w:szCs w:val="21"/>
        </w:rPr>
        <w:t> </w:t>
      </w:r>
      <w:r w:rsidRPr="007756CF">
        <w:rPr>
          <w:rFonts w:ascii="simsun" w:hAnsi="simsun" w:cs="宋体"/>
          <w:color w:val="323E32"/>
          <w:kern w:val="0"/>
          <w:szCs w:val="21"/>
        </w:rPr>
        <w:t>导入：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诗歌是激情和想象的艺术。当我们品读杜甫《登高》中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无边落木萧萧下，不尽长江滚滚来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的千古名句时，眼前仿佛就出现了江水滚滚，后浪催前浪，茫茫无边的衰叶萧萧而下的场景，我们也感受着诗人那忧国伤时的无尽愁思。但有个疑问，既是衰叶纷落，为何用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落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萧萧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而不像范仲淹《苏幕遮》一样用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碧云天，黄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叶</w:t>
      </w:r>
      <w:r w:rsidRPr="007756CF">
        <w:rPr>
          <w:rFonts w:ascii="simsun" w:hAnsi="simsun" w:cs="宋体"/>
          <w:color w:val="323E32"/>
          <w:kern w:val="0"/>
          <w:szCs w:val="21"/>
        </w:rPr>
        <w:t>地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呢？读了林庚先生的《说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》之后，相信同学们都已经有了深刻的体会。这节课就让我们一起愉快地交流、探讨自读体会或疑惑吧！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２、检查预习，字词积累（课件显示）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①</w:t>
      </w:r>
      <w:r w:rsidRPr="007756CF">
        <w:rPr>
          <w:rFonts w:ascii="simsun" w:hAnsi="simsun" w:cs="宋体"/>
          <w:color w:val="323E32"/>
          <w:kern w:val="0"/>
          <w:szCs w:val="21"/>
        </w:rPr>
        <w:t>字音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niǎo 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lái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jiǎo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zhuó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</w:t>
      </w:r>
      <w:r w:rsidRPr="007756CF">
        <w:rPr>
          <w:rFonts w:ascii="simsun" w:hAnsi="simsun" w:cs="宋体"/>
          <w:color w:val="323E32"/>
          <w:kern w:val="0"/>
          <w:szCs w:val="21"/>
        </w:rPr>
        <w:t>xī sū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jǐn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　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zhēn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</w:t>
      </w:r>
      <w:r w:rsidRPr="007756CF">
        <w:rPr>
          <w:rFonts w:ascii="simsun" w:hAnsi="simsun" w:cs="宋体"/>
          <w:color w:val="323E32"/>
          <w:kern w:val="0"/>
          <w:szCs w:val="21"/>
        </w:rPr>
        <w:t>dìng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袅袅　　徕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 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皎洁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灼热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窸窣　　尽管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   </w:t>
      </w:r>
      <w:r w:rsidRPr="007756CF">
        <w:rPr>
          <w:rFonts w:ascii="simsun" w:hAnsi="simsun" w:cs="宋体"/>
          <w:color w:val="323E32"/>
          <w:kern w:val="0"/>
          <w:szCs w:val="21"/>
        </w:rPr>
        <w:t>寒砧　万应锭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   shù  wù xū  róng   gēng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</w:t>
      </w:r>
      <w:r w:rsidRPr="007756CF">
        <w:rPr>
          <w:rFonts w:ascii="simsun" w:hAnsi="simsun" w:cs="宋体"/>
          <w:color w:val="323E32"/>
          <w:kern w:val="0"/>
          <w:szCs w:val="21"/>
        </w:rPr>
        <w:t>yǔ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　　　</w:t>
      </w:r>
      <w:r w:rsidRPr="007756CF">
        <w:rPr>
          <w:rFonts w:ascii="simsun" w:hAnsi="simsun" w:cs="宋体"/>
          <w:color w:val="323E32"/>
          <w:kern w:val="0"/>
          <w:szCs w:val="21"/>
        </w:rPr>
        <w:t>quán  cén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征戍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  </w:t>
      </w:r>
      <w:r w:rsidRPr="007756CF">
        <w:rPr>
          <w:rFonts w:ascii="simsun" w:hAnsi="simsun" w:cs="宋体"/>
          <w:color w:val="323E32"/>
          <w:kern w:val="0"/>
          <w:szCs w:val="21"/>
        </w:rPr>
        <w:t>戊戌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  </w:t>
      </w:r>
      <w:r w:rsidRPr="007756CF">
        <w:rPr>
          <w:rFonts w:ascii="simsun" w:hAnsi="simsun" w:cs="宋体"/>
          <w:color w:val="323E32"/>
          <w:kern w:val="0"/>
          <w:szCs w:val="21"/>
        </w:rPr>
        <w:t>戎马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   </w:t>
      </w:r>
      <w:r w:rsidRPr="007756CF">
        <w:rPr>
          <w:rFonts w:ascii="simsun" w:hAnsi="simsun" w:cs="宋体"/>
          <w:color w:val="323E32"/>
          <w:kern w:val="0"/>
          <w:szCs w:val="21"/>
        </w:rPr>
        <w:t>林庚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  </w:t>
      </w:r>
      <w:r w:rsidRPr="007756CF">
        <w:rPr>
          <w:rFonts w:ascii="simsun" w:hAnsi="simsun" w:cs="宋体"/>
          <w:color w:val="323E32"/>
          <w:kern w:val="0"/>
          <w:szCs w:val="21"/>
        </w:rPr>
        <w:t>仓庾　不落于言筌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   </w:t>
      </w:r>
      <w:r w:rsidRPr="007756CF">
        <w:rPr>
          <w:rFonts w:ascii="simsun" w:hAnsi="simsun" w:cs="宋体"/>
          <w:color w:val="323E32"/>
          <w:kern w:val="0"/>
          <w:szCs w:val="21"/>
        </w:rPr>
        <w:t>涔阳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②</w:t>
      </w:r>
      <w:r w:rsidRPr="007756CF">
        <w:rPr>
          <w:rFonts w:ascii="simsun" w:hAnsi="simsun" w:cs="宋体"/>
          <w:color w:val="323E32"/>
          <w:kern w:val="0"/>
          <w:szCs w:val="21"/>
        </w:rPr>
        <w:t>词语理解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袅袅：形容微风吹拂的样子。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亭皋：水边的平地。亭，平；皋，水旁地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窸窣：象声词。此处指叶落的细小的声音。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冉冉：形容枝条柔弱下垂的样子。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绵密：柔和紧密的样子。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不落于言筌：不用在语言上留下用工的痕迹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３、整体感知</w:t>
      </w:r>
      <w:r w:rsidRPr="007756CF">
        <w:rPr>
          <w:rFonts w:ascii="simsun" w:hAnsi="simsun" w:cs="宋体"/>
          <w:color w:val="323E32"/>
          <w:kern w:val="0"/>
          <w:szCs w:val="21"/>
        </w:rPr>
        <w:t>,</w:t>
      </w:r>
      <w:r w:rsidRPr="007756CF">
        <w:rPr>
          <w:rFonts w:ascii="simsun" w:hAnsi="simsun" w:cs="宋体"/>
          <w:color w:val="323E32"/>
          <w:kern w:val="0"/>
          <w:szCs w:val="21"/>
        </w:rPr>
        <w:t>理清思路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讨论，言之有理即可肯定。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参考答案：（课件展示）</w:t>
      </w:r>
    </w:p>
    <w:p w:rsidR="007756CF" w:rsidRPr="007756CF" w:rsidRDefault="007756CF" w:rsidP="007756CF">
      <w:pPr>
        <w:widowControl/>
        <w:spacing w:before="100" w:beforeAutospacing="1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8306"/>
      </w:tblGrid>
      <w:tr w:rsidR="007756CF" w:rsidRPr="007756CF" w:rsidTr="007756CF">
        <w:trPr>
          <w:tblCellSpacing w:w="0" w:type="dxa"/>
        </w:trPr>
        <w:tc>
          <w:tcPr>
            <w:tcW w:w="0" w:type="auto"/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left"/>
              <w:divId w:val="1894152140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    以以小见大深入浅出——诗歌语言具有暗示性</w:t>
            </w:r>
          </w:p>
        </w:tc>
      </w:tr>
    </w:tbl>
    <w:p w:rsidR="007756CF" w:rsidRPr="007756CF" w:rsidRDefault="007756CF" w:rsidP="007756CF">
      <w:pPr>
        <w:widowControl/>
        <w:spacing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 1-3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为诗人所钟爱，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形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 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　　　象的关键在于一个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字。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4-6 </w:t>
      </w:r>
      <w:r w:rsidRPr="007756CF">
        <w:rPr>
          <w:rFonts w:ascii="simsun" w:hAnsi="simsun" w:cs="宋体"/>
          <w:color w:val="323E32"/>
          <w:kern w:val="0"/>
          <w:szCs w:val="21"/>
        </w:rPr>
        <w:t>、说明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的两个艺术特征。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7 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”“</w:t>
      </w:r>
      <w:r w:rsidRPr="007756CF">
        <w:rPr>
          <w:rFonts w:ascii="simsun" w:hAnsi="simsun" w:cs="宋体"/>
          <w:color w:val="323E32"/>
          <w:kern w:val="0"/>
          <w:szCs w:val="21"/>
        </w:rPr>
        <w:t>树叶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两个形象一字千里。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４、自读思考题交流、探讨。（课件展示题目）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①</w:t>
      </w:r>
      <w:r w:rsidRPr="007756CF">
        <w:rPr>
          <w:rFonts w:ascii="simsun" w:hAnsi="simsun" w:cs="宋体"/>
          <w:color w:val="323E32"/>
          <w:kern w:val="0"/>
          <w:szCs w:val="21"/>
        </w:rPr>
        <w:t>品读吴均的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秋月照层岭，寒风扫高木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与曹植的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高树多悲风，海水扬其波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，思考诗句中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 “</w:t>
      </w:r>
      <w:r w:rsidRPr="007756CF">
        <w:rPr>
          <w:rFonts w:ascii="simsun" w:hAnsi="simsun" w:cs="宋体"/>
          <w:color w:val="323E32"/>
          <w:kern w:val="0"/>
          <w:szCs w:val="21"/>
        </w:rPr>
        <w:t>高木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与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高树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” </w:t>
      </w:r>
      <w:r w:rsidRPr="007756CF">
        <w:rPr>
          <w:rFonts w:ascii="simsun" w:hAnsi="simsun" w:cs="宋体"/>
          <w:color w:val="323E32"/>
          <w:kern w:val="0"/>
          <w:szCs w:val="21"/>
        </w:rPr>
        <w:t>所创造的意境有何不同？（引导学生重点品读第４段）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参考答案：高木：叶子越来越少，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落木千山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  <w:u w:val="single"/>
        </w:rPr>
        <w:t>空阔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高树：借满树叶子的吹动，表达出海潮一般深厚的不平，叶子越多，感情越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  <w:u w:val="single"/>
        </w:rPr>
        <w:t>饱满</w:t>
      </w:r>
      <w:r w:rsidRPr="007756CF">
        <w:rPr>
          <w:rFonts w:ascii="simsun" w:hAnsi="simsun" w:cs="宋体"/>
          <w:color w:val="323E32"/>
          <w:kern w:val="0"/>
          <w:szCs w:val="21"/>
        </w:rPr>
        <w:t>。（课件展示）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②</w:t>
      </w:r>
      <w:r w:rsidRPr="007756CF">
        <w:rPr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本身仿佛就含有一个落叶的因素，这正是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的第一个艺术特征，为什么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会有这个特征呢？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（引导学生重点品读第５段）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参考答案：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在古诗词中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的形象富有暗示性。它作为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树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的概念的同时，却正是具有着一般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木头</w:t>
      </w:r>
      <w:r w:rsidRPr="007756CF">
        <w:rPr>
          <w:rFonts w:ascii="simsun" w:hAnsi="simsun" w:cs="宋体"/>
          <w:color w:val="323E32"/>
          <w:kern w:val="0"/>
          <w:szCs w:val="21"/>
        </w:rPr>
        <w:t>”“</w:t>
      </w:r>
      <w:r w:rsidRPr="007756CF">
        <w:rPr>
          <w:rFonts w:ascii="simsun" w:hAnsi="simsun" w:cs="宋体"/>
          <w:color w:val="323E32"/>
          <w:kern w:val="0"/>
          <w:szCs w:val="21"/>
        </w:rPr>
        <w:t>木料</w:t>
      </w:r>
      <w:r w:rsidRPr="007756CF">
        <w:rPr>
          <w:rFonts w:ascii="simsun" w:hAnsi="simsun" w:cs="宋体"/>
          <w:color w:val="323E32"/>
          <w:kern w:val="0"/>
          <w:szCs w:val="21"/>
        </w:rPr>
        <w:t>”“</w:t>
      </w:r>
      <w:r w:rsidRPr="007756CF">
        <w:rPr>
          <w:rFonts w:ascii="simsun" w:hAnsi="simsun" w:cs="宋体"/>
          <w:color w:val="323E32"/>
          <w:kern w:val="0"/>
          <w:szCs w:val="21"/>
        </w:rPr>
        <w:t>木板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等的影子，这潜在的形象常常影响着我们会更多地想起了树干，而很少会想到叶子，因为叶子原不是属于木质的，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因此常常被排斥到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疏朗的形象以外去。这种排斥使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” </w:t>
      </w:r>
      <w:r w:rsidRPr="007756CF">
        <w:rPr>
          <w:rFonts w:ascii="simsun" w:hAnsi="simsun" w:cs="宋体"/>
          <w:color w:val="323E32"/>
          <w:kern w:val="0"/>
          <w:szCs w:val="21"/>
        </w:rPr>
        <w:t>仿佛本身就含有一个落叶的因素。（课件展示：木</w:t>
      </w:r>
      <w:r w:rsidRPr="007756CF">
        <w:rPr>
          <w:rFonts w:ascii="simsun" w:hAnsi="simsun" w:cs="宋体"/>
          <w:color w:val="323E32"/>
          <w:kern w:val="0"/>
          <w:szCs w:val="21"/>
        </w:rPr>
        <w:t>——</w:t>
      </w:r>
      <w:r w:rsidRPr="007756CF">
        <w:rPr>
          <w:rFonts w:ascii="simsun" w:hAnsi="simsun" w:cs="宋体"/>
          <w:color w:val="323E32"/>
          <w:kern w:val="0"/>
          <w:szCs w:val="21"/>
        </w:rPr>
        <w:t>木头、木料、木板</w:t>
      </w:r>
      <w:r w:rsidRPr="007756CF">
        <w:rPr>
          <w:rFonts w:ascii="simsun" w:hAnsi="simsun" w:cs="宋体"/>
          <w:color w:val="323E32"/>
          <w:kern w:val="0"/>
          <w:szCs w:val="21"/>
        </w:rPr>
        <w:t>——</w:t>
      </w:r>
      <w:r w:rsidRPr="007756CF">
        <w:rPr>
          <w:rFonts w:ascii="simsun" w:hAnsi="simsun" w:cs="宋体"/>
          <w:color w:val="323E32"/>
          <w:kern w:val="0"/>
          <w:szCs w:val="21"/>
        </w:rPr>
        <w:t>树干</w:t>
      </w:r>
      <w:r w:rsidRPr="007756CF">
        <w:rPr>
          <w:rFonts w:ascii="simsun" w:hAnsi="simsun" w:cs="宋体"/>
          <w:color w:val="323E32"/>
          <w:kern w:val="0"/>
          <w:szCs w:val="21"/>
        </w:rPr>
        <w:t>——</w:t>
      </w:r>
      <w:r w:rsidRPr="007756CF">
        <w:rPr>
          <w:rFonts w:ascii="simsun" w:hAnsi="simsun" w:cs="宋体"/>
          <w:color w:val="323E32"/>
          <w:kern w:val="0"/>
          <w:szCs w:val="21"/>
        </w:rPr>
        <w:t>落叶）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③</w:t>
      </w:r>
      <w:r w:rsidRPr="007756CF">
        <w:rPr>
          <w:rFonts w:ascii="simsun" w:hAnsi="simsun" w:cs="宋体"/>
          <w:color w:val="323E32"/>
          <w:kern w:val="0"/>
          <w:szCs w:val="21"/>
        </w:rPr>
        <w:t>为什么在古代的诗歌中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可成为诗人们笔下钟爱的形象却很少看见在诗中用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树叶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呢？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 “</w:t>
      </w:r>
      <w:r w:rsidRPr="007756CF">
        <w:rPr>
          <w:rFonts w:ascii="simsun" w:hAnsi="simsun" w:cs="宋体"/>
          <w:color w:val="323E32"/>
          <w:kern w:val="0"/>
          <w:szCs w:val="21"/>
        </w:rPr>
        <w:t>树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具有繁茂的枝叶，它与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都带有密密层层的浓阴的联想。二者形象之间十分一致，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树叶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不会比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多带来一些什么，在习惯于用单词的古典诗歌里，因此也就很少见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树叶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这个词汇了。而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则全然不同。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④</w:t>
      </w:r>
      <w:r w:rsidRPr="007756CF">
        <w:rPr>
          <w:rFonts w:ascii="simsun" w:hAnsi="simsun" w:cs="宋体"/>
          <w:color w:val="323E32"/>
          <w:kern w:val="0"/>
          <w:szCs w:val="21"/>
        </w:rPr>
        <w:t>品味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袅袅兮秋风，洞庭波兮木叶下。</w:t>
      </w:r>
      <w:r w:rsidRPr="007756CF">
        <w:rPr>
          <w:rFonts w:ascii="simsun" w:hAnsi="simsun" w:cs="宋体"/>
          <w:color w:val="323E32"/>
          <w:kern w:val="0"/>
          <w:szCs w:val="21"/>
        </w:rPr>
        <w:t>”“</w:t>
      </w:r>
      <w:r w:rsidRPr="007756CF">
        <w:rPr>
          <w:rFonts w:ascii="simsun" w:hAnsi="simsun" w:cs="宋体"/>
          <w:color w:val="323E32"/>
          <w:kern w:val="0"/>
          <w:szCs w:val="21"/>
        </w:rPr>
        <w:t>美女妖且闲，采桑歧路间。柔条何冉冉，落叶何翩翩。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及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静夜四无邻，荒居旧业贫；雨中黄叶树，灯下白头人。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中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”“</w:t>
      </w:r>
      <w:r w:rsidRPr="007756CF">
        <w:rPr>
          <w:rFonts w:ascii="simsun" w:hAnsi="simsun" w:cs="宋体"/>
          <w:color w:val="323E32"/>
          <w:kern w:val="0"/>
          <w:szCs w:val="21"/>
        </w:rPr>
        <w:t>落叶</w:t>
      </w:r>
      <w:r w:rsidRPr="007756CF">
        <w:rPr>
          <w:rFonts w:ascii="simsun" w:hAnsi="simsun" w:cs="宋体"/>
          <w:color w:val="323E32"/>
          <w:kern w:val="0"/>
          <w:szCs w:val="21"/>
        </w:rPr>
        <w:t>”“</w:t>
      </w:r>
      <w:r w:rsidRPr="007756CF">
        <w:rPr>
          <w:rFonts w:ascii="simsun" w:hAnsi="simsun" w:cs="宋体"/>
          <w:color w:val="323E32"/>
          <w:kern w:val="0"/>
          <w:szCs w:val="21"/>
        </w:rPr>
        <w:t>黄叶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的不同意味，体会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在颜色上的暗示性。（引导学生重点品读第６段）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参考答案：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  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”——</w:t>
      </w:r>
      <w:r w:rsidRPr="007756CF">
        <w:rPr>
          <w:rFonts w:ascii="simsun" w:hAnsi="simsun" w:cs="宋体"/>
          <w:color w:val="323E32"/>
          <w:kern w:val="0"/>
          <w:szCs w:val="21"/>
        </w:rPr>
        <w:t>飘零　透些微黄叹息　漂泊；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落叶</w:t>
      </w:r>
      <w:r w:rsidRPr="007756CF">
        <w:rPr>
          <w:rFonts w:ascii="simsun" w:hAnsi="simsun" w:cs="宋体"/>
          <w:color w:val="323E32"/>
          <w:kern w:val="0"/>
          <w:szCs w:val="21"/>
        </w:rPr>
        <w:t>”——</w:t>
      </w:r>
      <w:r w:rsidRPr="007756CF">
        <w:rPr>
          <w:rFonts w:ascii="simsun" w:hAnsi="simsun" w:cs="宋体"/>
          <w:color w:val="323E32"/>
          <w:kern w:val="0"/>
          <w:szCs w:val="21"/>
        </w:rPr>
        <w:t>春夏之交饱含水分的繁密的叶子；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黄叶</w:t>
      </w:r>
      <w:r w:rsidRPr="007756CF">
        <w:rPr>
          <w:rFonts w:ascii="simsun" w:hAnsi="simsun" w:cs="宋体"/>
          <w:color w:val="323E32"/>
          <w:kern w:val="0"/>
          <w:szCs w:val="21"/>
        </w:rPr>
        <w:t>”——</w:t>
      </w:r>
      <w:r w:rsidRPr="007756CF">
        <w:rPr>
          <w:rFonts w:ascii="simsun" w:hAnsi="simsun" w:cs="宋体"/>
          <w:color w:val="323E32"/>
          <w:kern w:val="0"/>
          <w:szCs w:val="21"/>
        </w:rPr>
        <w:t>微黄而不飘零，太黄。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之所以与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落叶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黄叶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意味不同，就在于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在颜色上富有暗示性：它的颜色可能是黄色的，在触觉上可能是干燥的而不是湿润的，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就自然而然有了落叶的微黄与干燥之感，它带来了整个疏朗的清秋的气息。（课件展示：</w:t>
      </w:r>
    </w:p>
    <w:p w:rsidR="007756CF" w:rsidRPr="007756CF" w:rsidRDefault="007756CF" w:rsidP="007756CF">
      <w:pPr>
        <w:widowControl/>
        <w:spacing w:before="100" w:beforeAutospacing="1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8306"/>
      </w:tblGrid>
      <w:tr w:rsidR="007756CF" w:rsidRPr="007756CF" w:rsidTr="007756CF">
        <w:trPr>
          <w:tblCellSpacing w:w="0" w:type="dxa"/>
        </w:trPr>
        <w:tc>
          <w:tcPr>
            <w:tcW w:w="0" w:type="auto"/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left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    “木叶”：飘零　透些微黄 叹息　漂泊；</w:t>
            </w:r>
          </w:p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left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    “落叶”：春夏之交饱含水分的繁密的叶子；</w:t>
            </w:r>
          </w:p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left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    “黄叶”：微黄而不飘零，太黄。</w:t>
            </w:r>
          </w:p>
        </w:tc>
      </w:tr>
    </w:tbl>
    <w:p w:rsidR="007756CF" w:rsidRPr="007756CF" w:rsidRDefault="007756CF" w:rsidP="007756CF">
      <w:pPr>
        <w:widowControl/>
        <w:spacing w:line="360" w:lineRule="auto"/>
        <w:jc w:val="left"/>
        <w:rPr>
          <w:rFonts w:ascii="simsun" w:hAnsi="simsun" w:cs="宋体" w:hint="eastAsia"/>
          <w:vanish/>
          <w:color w:val="323E32"/>
          <w:kern w:val="0"/>
          <w:szCs w:val="21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8306"/>
      </w:tblGrid>
      <w:tr w:rsidR="007756CF" w:rsidRPr="007756CF" w:rsidTr="007756CF">
        <w:trPr>
          <w:tblCellSpacing w:w="0" w:type="dxa"/>
        </w:trPr>
        <w:tc>
          <w:tcPr>
            <w:tcW w:w="0" w:type="auto"/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left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    “木”：黄色的；干燥；不是湿润的。</w:t>
            </w:r>
          </w:p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left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    “木叶”：落叶的微黄与干燥；疏朗的清秋的气息</w:t>
            </w:r>
          </w:p>
        </w:tc>
      </w:tr>
    </w:tbl>
    <w:p w:rsidR="007756CF" w:rsidRPr="007756CF" w:rsidRDefault="007756CF" w:rsidP="007756CF">
      <w:pPr>
        <w:widowControl/>
        <w:spacing w:line="360" w:lineRule="auto"/>
        <w:jc w:val="left"/>
        <w:rPr>
          <w:rFonts w:ascii="simsun" w:hAnsi="simsun" w:cs="宋体" w:hint="eastAsia"/>
          <w:vanish/>
          <w:color w:val="323E32"/>
          <w:kern w:val="0"/>
          <w:szCs w:val="21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8306"/>
      </w:tblGrid>
      <w:tr w:rsidR="007756CF" w:rsidRPr="007756CF" w:rsidTr="007756CF">
        <w:trPr>
          <w:tblCellSpacing w:w="0" w:type="dxa"/>
        </w:trPr>
        <w:tc>
          <w:tcPr>
            <w:tcW w:w="0" w:type="auto"/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left"/>
              <w:divId w:val="2041929407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    “木”颜色上富有暗示性</w:t>
            </w:r>
          </w:p>
        </w:tc>
      </w:tr>
    </w:tbl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宋体" w:hAnsi="宋体" w:cs="宋体" w:hint="eastAsia"/>
          <w:color w:val="323E32"/>
          <w:kern w:val="0"/>
          <w:szCs w:val="21"/>
        </w:rPr>
        <w:t>⑤</w:t>
      </w:r>
      <w:r w:rsidRPr="007756CF">
        <w:rPr>
          <w:rFonts w:ascii="simsun" w:hAnsi="simsun" w:cs="宋体"/>
          <w:color w:val="323E32"/>
          <w:kern w:val="0"/>
          <w:szCs w:val="21"/>
        </w:rPr>
        <w:t>总结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木叶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在形象上的艺术特征。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参考答案（课件展示）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（１）、有落叶的微黄与干燥之感，带来了整个疏朗的清秋的气息。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（</w:t>
      </w:r>
      <w:r w:rsidRPr="007756CF">
        <w:rPr>
          <w:rFonts w:ascii="simsun" w:hAnsi="simsun" w:cs="宋体"/>
          <w:color w:val="323E32"/>
          <w:kern w:val="0"/>
          <w:szCs w:val="21"/>
        </w:rPr>
        <w:t>2</w:t>
      </w:r>
      <w:r w:rsidRPr="007756CF">
        <w:rPr>
          <w:rFonts w:ascii="simsun" w:hAnsi="simsun" w:cs="宋体"/>
          <w:color w:val="323E32"/>
          <w:kern w:val="0"/>
          <w:szCs w:val="21"/>
        </w:rPr>
        <w:t>）、属于风，属于爽朗的晴空，典型的清秋的性格。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（３）、疏朗与绵密的交织。</w:t>
      </w:r>
    </w:p>
    <w:p w:rsidR="007756CF" w:rsidRPr="007756CF" w:rsidRDefault="007756CF" w:rsidP="007756CF">
      <w:pPr>
        <w:widowControl/>
        <w:spacing w:before="100" w:beforeAutospacing="1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５、小结（课件展示）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90"/>
        <w:gridCol w:w="5355"/>
      </w:tblGrid>
      <w:tr w:rsidR="007756CF" w:rsidRPr="007756CF" w:rsidTr="007756CF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形象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意味</w:t>
            </w:r>
          </w:p>
        </w:tc>
      </w:tr>
      <w:tr w:rsidR="007756CF" w:rsidRPr="007756CF" w:rsidTr="007756CF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树叶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湿润　　繁茂</w:t>
            </w:r>
          </w:p>
        </w:tc>
      </w:tr>
      <w:tr w:rsidR="007756CF" w:rsidRPr="007756CF" w:rsidTr="007756CF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木叶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微黄、干燥　疏朗、绵密</w:t>
            </w:r>
          </w:p>
        </w:tc>
      </w:tr>
      <w:tr w:rsidR="007756CF" w:rsidRPr="007756CF" w:rsidTr="007756CF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落木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疏朗、空阔</w:t>
            </w:r>
          </w:p>
        </w:tc>
      </w:tr>
      <w:tr w:rsidR="007756CF" w:rsidRPr="007756CF" w:rsidTr="007756CF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落叶</w:t>
            </w:r>
          </w:p>
        </w:tc>
        <w:tc>
          <w:tcPr>
            <w:tcW w:w="5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56CF" w:rsidRPr="007756CF" w:rsidRDefault="007756CF" w:rsidP="007756CF">
            <w:pPr>
              <w:widowControl/>
              <w:spacing w:before="100" w:beforeAutospacing="1" w:after="75" w:line="360" w:lineRule="auto"/>
              <w:jc w:val="center"/>
              <w:rPr>
                <w:rFonts w:ascii="宋体" w:hAnsi="宋体" w:cs="宋体"/>
                <w:color w:val="323E32"/>
                <w:kern w:val="0"/>
                <w:sz w:val="24"/>
              </w:rPr>
            </w:pPr>
            <w:r w:rsidRPr="007756CF">
              <w:rPr>
                <w:rFonts w:ascii="宋体" w:hAnsi="宋体" w:cs="宋体"/>
                <w:color w:val="323E32"/>
                <w:kern w:val="0"/>
                <w:sz w:val="24"/>
              </w:rPr>
              <w:t>水份、缠绵</w:t>
            </w:r>
          </w:p>
        </w:tc>
      </w:tr>
    </w:tbl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（三）拓展应用（小组合作探究成果汇报）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      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  </w:t>
      </w:r>
      <w:r w:rsidRPr="007756CF">
        <w:rPr>
          <w:rFonts w:ascii="simsun" w:hAnsi="simsun" w:cs="宋体"/>
          <w:color w:val="323E32"/>
          <w:kern w:val="0"/>
          <w:szCs w:val="21"/>
        </w:rPr>
        <w:t>第一组：梅　　第二组：竹　　第三组：酒　　第四组：菊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>  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（四）结束语：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同学们，我们生长在一个诗的国度里，诗是祖先留给我们宝贵遗产，更是我们的骄傲。希望同学们在今天品味诗句的审美体验之后，能更加热爱我们的传统文化，</w:t>
      </w:r>
      <w:r w:rsidRPr="007756CF">
        <w:rPr>
          <w:rFonts w:ascii="simsun" w:hAnsi="simsun" w:cs="宋体"/>
          <w:color w:val="323E32"/>
          <w:kern w:val="0"/>
          <w:szCs w:val="21"/>
        </w:rPr>
        <w:t> </w:t>
      </w:r>
      <w:r w:rsidRPr="007756CF">
        <w:rPr>
          <w:rFonts w:ascii="simsun" w:hAnsi="simsun" w:cs="宋体"/>
          <w:color w:val="323E32"/>
          <w:kern w:val="0"/>
          <w:szCs w:val="21"/>
        </w:rPr>
        <w:t>读诗，学诗，爱诗，成为一个个有激情，有修养的小诗人。</w:t>
      </w:r>
      <w:r w:rsidRPr="007756CF">
        <w:rPr>
          <w:rFonts w:ascii="simsun" w:hAnsi="simsun" w:cs="宋体"/>
          <w:color w:val="323E32"/>
          <w:kern w:val="0"/>
          <w:szCs w:val="21"/>
        </w:rPr>
        <w:br/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（五）布置作业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　整理探究结果，形成一篇小论文。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九、教学评价</w:t>
      </w:r>
    </w:p>
    <w:p w:rsidR="007756CF" w:rsidRPr="007756CF" w:rsidRDefault="007756CF" w:rsidP="007756CF">
      <w:pPr>
        <w:widowControl/>
        <w:spacing w:before="100" w:beforeAutospacing="1" w:after="75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本设计按照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熟读揣摩（</w:t>
      </w:r>
      <w:r w:rsidRPr="007756CF">
        <w:rPr>
          <w:rFonts w:ascii="simsun" w:hAnsi="simsun" w:cs="宋体"/>
          <w:color w:val="323E32"/>
          <w:kern w:val="0"/>
          <w:szCs w:val="21"/>
        </w:rPr>
        <w:t>课前自读）</w:t>
      </w:r>
      <w:r w:rsidRPr="007756CF">
        <w:rPr>
          <w:rFonts w:ascii="simsun" w:hAnsi="simsun" w:cs="宋体"/>
          <w:color w:val="323E32"/>
          <w:kern w:val="0"/>
          <w:szCs w:val="21"/>
        </w:rPr>
        <w:t>——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深入探讨</w:t>
      </w:r>
      <w:r w:rsidRPr="007756CF">
        <w:rPr>
          <w:rFonts w:ascii="simsun" w:hAnsi="simsun" w:cs="宋体"/>
          <w:color w:val="323E32"/>
          <w:kern w:val="0"/>
          <w:szCs w:val="21"/>
        </w:rPr>
        <w:t>——</w:t>
      </w:r>
      <w:r w:rsidRPr="007756CF">
        <w:rPr>
          <w:rFonts w:ascii="simsun" w:hAnsi="simsun" w:cs="宋体"/>
          <w:b/>
          <w:bCs/>
          <w:color w:val="323E32"/>
          <w:kern w:val="0"/>
          <w:szCs w:val="21"/>
        </w:rPr>
        <w:t>拓展应用</w:t>
      </w:r>
      <w:r w:rsidRPr="007756CF">
        <w:rPr>
          <w:rFonts w:ascii="simsun" w:hAnsi="simsun" w:cs="宋体"/>
          <w:color w:val="323E32"/>
          <w:kern w:val="0"/>
          <w:szCs w:val="21"/>
        </w:rPr>
        <w:t xml:space="preserve">三个步骤安排教学，努力突出学生的主体地位，重视培养学生举一反三、触类旁通的应用知识的能力和探索精神。对学生的评价不仅仅关注结果，更注重学生在学习过程中的态度和探究的方法，发现和发展学生多方面的潜能，帮助学生认识自我，建立信心，促进学生的全面发展。　　　</w:t>
      </w:r>
    </w:p>
    <w:p w:rsidR="007756CF" w:rsidRPr="007756CF" w:rsidRDefault="007756CF" w:rsidP="007756CF">
      <w:pPr>
        <w:widowControl/>
        <w:spacing w:before="100" w:beforeAutospacing="1" w:line="360" w:lineRule="auto"/>
        <w:jc w:val="left"/>
        <w:rPr>
          <w:rFonts w:ascii="simsun" w:hAnsi="simsun" w:cs="宋体"/>
          <w:color w:val="323E32"/>
          <w:kern w:val="0"/>
          <w:szCs w:val="21"/>
        </w:rPr>
      </w:pPr>
      <w:r w:rsidRPr="007756CF">
        <w:rPr>
          <w:rFonts w:ascii="simsun" w:hAnsi="simsun" w:cs="宋体"/>
          <w:color w:val="323E32"/>
          <w:kern w:val="0"/>
          <w:szCs w:val="21"/>
        </w:rPr>
        <w:t xml:space="preserve">    </w:t>
      </w:r>
      <w:r w:rsidRPr="007756CF">
        <w:rPr>
          <w:rFonts w:ascii="simsun" w:hAnsi="simsun" w:cs="宋体"/>
          <w:color w:val="323E32"/>
          <w:kern w:val="0"/>
          <w:szCs w:val="21"/>
        </w:rPr>
        <w:t>同时利用多媒体课件，引导学生运用比较的方法，通过</w:t>
      </w:r>
      <w:r w:rsidRPr="007756CF">
        <w:rPr>
          <w:rFonts w:ascii="simsun" w:hAnsi="simsun" w:cs="宋体"/>
          <w:color w:val="323E32"/>
          <w:kern w:val="0"/>
          <w:szCs w:val="21"/>
        </w:rPr>
        <w:t>“</w:t>
      </w:r>
      <w:r w:rsidRPr="007756CF">
        <w:rPr>
          <w:rFonts w:ascii="simsun" w:hAnsi="simsun" w:cs="宋体"/>
          <w:color w:val="323E32"/>
          <w:kern w:val="0"/>
          <w:szCs w:val="21"/>
        </w:rPr>
        <w:t>木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、</w:t>
      </w:r>
      <w:r w:rsidRPr="007756CF">
        <w:rPr>
          <w:rFonts w:ascii="simsun" w:hAnsi="simsun" w:cs="宋体"/>
          <w:color w:val="323E32"/>
          <w:kern w:val="0"/>
          <w:szCs w:val="21"/>
        </w:rPr>
        <w:t>  “</w:t>
      </w:r>
      <w:r w:rsidRPr="007756CF">
        <w:rPr>
          <w:rFonts w:ascii="simsun" w:hAnsi="simsun" w:cs="宋体"/>
          <w:color w:val="323E32"/>
          <w:kern w:val="0"/>
          <w:szCs w:val="21"/>
        </w:rPr>
        <w:t>树</w:t>
      </w:r>
      <w:r w:rsidRPr="007756CF">
        <w:rPr>
          <w:rFonts w:ascii="simsun" w:hAnsi="simsun" w:cs="宋体"/>
          <w:color w:val="323E32"/>
          <w:kern w:val="0"/>
          <w:szCs w:val="21"/>
        </w:rPr>
        <w:t>”</w:t>
      </w:r>
      <w:r w:rsidRPr="007756CF">
        <w:rPr>
          <w:rFonts w:ascii="simsun" w:hAnsi="simsun" w:cs="宋体"/>
          <w:color w:val="323E32"/>
          <w:kern w:val="0"/>
          <w:szCs w:val="21"/>
        </w:rPr>
        <w:t>等关键语句的品味，化抽象为形象，于无形中点化学生，化繁为简、提纲挈领。</w:t>
      </w:r>
    </w:p>
    <w:p w:rsidR="00A9077D" w:rsidRPr="007756CF" w:rsidRDefault="00A9077D" w:rsidP="007756CF">
      <w:pPr>
        <w:rPr>
          <w:szCs w:val="28"/>
        </w:rPr>
      </w:pPr>
    </w:p>
    <w:sectPr w:rsidR="00A9077D" w:rsidRPr="007756CF">
      <w:headerReference w:type="even" r:id="rId6"/>
      <w:foot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24C" w:rsidRDefault="0043224C">
      <w:r>
        <w:separator/>
      </w:r>
    </w:p>
  </w:endnote>
  <w:endnote w:type="continuationSeparator" w:id="0">
    <w:p w:rsidR="0043224C" w:rsidRDefault="00432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E3D" w:rsidRPr="00A9077D" w:rsidRDefault="002F3E3D" w:rsidP="00A9077D">
    <w:pPr>
      <w:pStyle w:val="a4"/>
      <w:rPr>
        <w:rFonts w:hint="eastAsia"/>
      </w:rPr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43224C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43224C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</w:rPr>
      <w:t xml:space="preserve">         </w:t>
    </w:r>
    <w:r>
      <w:rPr>
        <w:rFonts w:hint="eastAsia"/>
        <w:kern w:val="0"/>
        <w:szCs w:val="21"/>
      </w:rPr>
      <w:t xml:space="preserve">                   </w:t>
    </w:r>
    <w:r w:rsidRPr="00CB502D">
      <w:rPr>
        <w:rFonts w:hAnsi="宋体" w:hint="eastAsia"/>
        <w:color w:val="000000"/>
        <w:sz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24C" w:rsidRDefault="0043224C">
      <w:r>
        <w:separator/>
      </w:r>
    </w:p>
  </w:footnote>
  <w:footnote w:type="continuationSeparator" w:id="0">
    <w:p w:rsidR="0043224C" w:rsidRDefault="004322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E3D" w:rsidRDefault="002F3E3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E3D" w:rsidRDefault="002F3E3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77D"/>
    <w:rsid w:val="000019B3"/>
    <w:rsid w:val="000D2092"/>
    <w:rsid w:val="001566B2"/>
    <w:rsid w:val="00236BB9"/>
    <w:rsid w:val="00242125"/>
    <w:rsid w:val="00293F81"/>
    <w:rsid w:val="002F3E3D"/>
    <w:rsid w:val="00336E66"/>
    <w:rsid w:val="003734E8"/>
    <w:rsid w:val="0038043E"/>
    <w:rsid w:val="003B35A5"/>
    <w:rsid w:val="003F2E0A"/>
    <w:rsid w:val="0040004F"/>
    <w:rsid w:val="00412742"/>
    <w:rsid w:val="0043224C"/>
    <w:rsid w:val="005043D5"/>
    <w:rsid w:val="005440E7"/>
    <w:rsid w:val="00557F04"/>
    <w:rsid w:val="005A736F"/>
    <w:rsid w:val="006C534D"/>
    <w:rsid w:val="0073089F"/>
    <w:rsid w:val="007756CF"/>
    <w:rsid w:val="007D5C22"/>
    <w:rsid w:val="00802D81"/>
    <w:rsid w:val="0097274D"/>
    <w:rsid w:val="00973A68"/>
    <w:rsid w:val="00A03076"/>
    <w:rsid w:val="00A07265"/>
    <w:rsid w:val="00A573BE"/>
    <w:rsid w:val="00A6708C"/>
    <w:rsid w:val="00A9077D"/>
    <w:rsid w:val="00AA0AB5"/>
    <w:rsid w:val="00B30E94"/>
    <w:rsid w:val="00BB454F"/>
    <w:rsid w:val="00D0171E"/>
    <w:rsid w:val="00D21380"/>
    <w:rsid w:val="00DE48F3"/>
    <w:rsid w:val="00DF148D"/>
    <w:rsid w:val="00EE07C6"/>
    <w:rsid w:val="00F61FD8"/>
    <w:rsid w:val="00F76F36"/>
    <w:rsid w:val="00FE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5">
    <w:name w:val="heading 5"/>
    <w:basedOn w:val="a"/>
    <w:qFormat/>
    <w:rsid w:val="00F76F36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color w:val="025587"/>
      <w:kern w:val="0"/>
      <w:sz w:val="18"/>
      <w:szCs w:val="1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character" w:styleId="a6">
    <w:name w:val="Strong"/>
    <w:basedOn w:val="a0"/>
    <w:qFormat/>
    <w:rsid w:val="0097274D"/>
    <w:rPr>
      <w:b/>
      <w:bCs/>
    </w:rPr>
  </w:style>
  <w:style w:type="paragraph" w:styleId="a7">
    <w:name w:val="Normal (Web)"/>
    <w:basedOn w:val="a"/>
    <w:rsid w:val="009727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Emphasis"/>
    <w:basedOn w:val="a0"/>
    <w:qFormat/>
    <w:rsid w:val="00F76F36"/>
    <w:rPr>
      <w:b w:val="0"/>
      <w:bCs w:val="0"/>
      <w:i w:val="0"/>
      <w:iCs w:val="0"/>
    </w:rPr>
  </w:style>
  <w:style w:type="paragraph" w:customStyle="1" w:styleId="top-info1">
    <w:name w:val="top-info1"/>
    <w:basedOn w:val="a"/>
    <w:rsid w:val="00F76F36"/>
    <w:pPr>
      <w:widowControl/>
      <w:ind w:left="750" w:right="750"/>
      <w:jc w:val="center"/>
    </w:pPr>
    <w:rPr>
      <w:rFonts w:ascii="宋体" w:hAnsi="宋体" w:cs="宋体"/>
      <w:kern w:val="0"/>
      <w:sz w:val="24"/>
    </w:rPr>
  </w:style>
  <w:style w:type="character" w:customStyle="1" w:styleId="colorassistant1">
    <w:name w:val="color_assistant1"/>
    <w:basedOn w:val="a0"/>
    <w:rsid w:val="0073089F"/>
    <w:rPr>
      <w:color w:val="356AA0"/>
    </w:rPr>
  </w:style>
  <w:style w:type="character" w:customStyle="1" w:styleId="recommendtime1">
    <w:name w:val="recommend_time1"/>
    <w:basedOn w:val="a0"/>
    <w:rsid w:val="0073089F"/>
    <w:rPr>
      <w:vanish w:val="0"/>
      <w:webHidden w:val="0"/>
      <w:color w:val="FF5B01"/>
      <w:specVanish w:val="0"/>
    </w:rPr>
  </w:style>
  <w:style w:type="character" w:customStyle="1" w:styleId="recommendcomment">
    <w:name w:val="recommend_comment"/>
    <w:basedOn w:val="a0"/>
    <w:rsid w:val="007308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6372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06151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6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82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08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98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415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92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6523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33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3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467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136054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92882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84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8" w:color="AFAFB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968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124186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3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163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49978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3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54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4166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13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50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2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6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271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106171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2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0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6493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91228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80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50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99846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2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7958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0482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61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74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24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77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56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6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6500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6233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2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60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04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962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22788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6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526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96404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5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1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52918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6640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5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6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887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08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6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451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820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831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9158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0338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259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0195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154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732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785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7763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421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706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1647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115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736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1945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444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1728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595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392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6671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4923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378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8383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8362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594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0700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7780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441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03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023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6677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9101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93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0114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3755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9022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819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4964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5437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6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3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519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88075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6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8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682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17990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7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5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3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801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3966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696</Words>
  <Characters>3970</Characters>
  <Application>Microsoft Office Word</Application>
  <DocSecurity>0</DocSecurity>
  <Lines>33</Lines>
  <Paragraphs>9</Paragraphs>
  <ScaleCrop>false</ScaleCrop>
  <Company>Microsoft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2015-03-12T06:48:00Z</dcterms:created>
  <dcterms:modified xsi:type="dcterms:W3CDTF">2015-03-12T06:48:00Z</dcterms:modified>
</cp:coreProperties>
</file>